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00" w:rsidRDefault="00890954">
      <w:pPr>
        <w:rPr>
          <w:lang w:val="es-ES_tradnl"/>
        </w:rPr>
      </w:pPr>
      <w:r>
        <w:rPr>
          <w:lang w:val="es-ES_tradnl"/>
        </w:rPr>
        <w:t xml:space="preserve">Recomiendo </w:t>
      </w:r>
      <w:r w:rsidR="00D5366D">
        <w:rPr>
          <w:lang w:val="es-ES_tradnl"/>
        </w:rPr>
        <w:t>configurar</w:t>
      </w:r>
      <w:r>
        <w:rPr>
          <w:lang w:val="es-ES_tradnl"/>
        </w:rPr>
        <w:t xml:space="preserve"> los radios usando la guía ‘Quick </w:t>
      </w:r>
      <w:proofErr w:type="spellStart"/>
      <w:r>
        <w:rPr>
          <w:lang w:val="es-ES_tradnl"/>
        </w:rPr>
        <w:t>Start</w:t>
      </w:r>
      <w:proofErr w:type="spellEnd"/>
      <w:r>
        <w:rPr>
          <w:lang w:val="es-ES_tradnl"/>
        </w:rPr>
        <w:t>’</w:t>
      </w:r>
      <w:r w:rsidR="002821BA">
        <w:rPr>
          <w:lang w:val="es-ES_tradnl"/>
        </w:rPr>
        <w:t xml:space="preserve"> </w:t>
      </w:r>
      <w:r w:rsidR="003F37B8">
        <w:rPr>
          <w:lang w:val="es-ES_tradnl"/>
        </w:rPr>
        <w:t xml:space="preserve">que </w:t>
      </w:r>
      <w:r w:rsidR="00D5366D">
        <w:rPr>
          <w:lang w:val="es-ES_tradnl"/>
        </w:rPr>
        <w:t>se encuentra en el menú del radio</w:t>
      </w:r>
      <w:r>
        <w:rPr>
          <w:lang w:val="es-ES_tradnl"/>
        </w:rPr>
        <w:t xml:space="preserve">.  </w:t>
      </w:r>
      <w:r w:rsidR="002821BA">
        <w:rPr>
          <w:lang w:val="es-ES_tradnl"/>
        </w:rPr>
        <w:t>Adicionalmente, paraqué trabajen en modo de Punto a Punto se requiere configurar el AP bajo Configuración&gt;Radios</w:t>
      </w:r>
      <w:r w:rsidR="00D5366D">
        <w:rPr>
          <w:lang w:val="es-ES_tradnl"/>
        </w:rPr>
        <w:t>&gt;Point to Point Access. N</w:t>
      </w:r>
      <w:r w:rsidR="003F37B8">
        <w:rPr>
          <w:lang w:val="es-ES_tradnl"/>
        </w:rPr>
        <w:t>ecesitas permitir la conexión como primer</w:t>
      </w:r>
      <w:r w:rsidR="00D5366D">
        <w:rPr>
          <w:lang w:val="es-ES_tradnl"/>
        </w:rPr>
        <w:t xml:space="preserve"> suscriptor registrado o por su identificador ‘MAC’.</w:t>
      </w:r>
    </w:p>
    <w:p w:rsidR="002821BA" w:rsidRDefault="002821BA">
      <w:pPr>
        <w:rPr>
          <w:lang w:val="es-ES_tradnl"/>
        </w:rPr>
      </w:pPr>
      <w:bookmarkStart w:id="0" w:name="_GoBack"/>
      <w:r>
        <w:rPr>
          <w:noProof/>
        </w:rPr>
        <w:drawing>
          <wp:inline distT="0" distB="0" distL="0" distR="0" wp14:anchorId="05EEF19F" wp14:editId="40359921">
            <wp:extent cx="4277627" cy="5021563"/>
            <wp:effectExtent l="152400" t="152400" r="370840" b="370205"/>
            <wp:docPr id="8" name="Picture 7" descr="Google 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Google Chrome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627" cy="50215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2821BA" w:rsidRPr="00890954" w:rsidRDefault="002821BA">
      <w:pPr>
        <w:rPr>
          <w:lang w:val="es-ES_tradnl"/>
        </w:rPr>
      </w:pPr>
    </w:p>
    <w:sectPr w:rsidR="002821BA" w:rsidRPr="0089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54"/>
    <w:rsid w:val="002821BA"/>
    <w:rsid w:val="003D2100"/>
    <w:rsid w:val="003F37B8"/>
    <w:rsid w:val="00890954"/>
    <w:rsid w:val="00D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F43AD-A6BB-4EF7-9C8D-57E60D3B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Cambium Networks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Elorrieta</dc:creator>
  <cp:keywords/>
  <dc:description/>
  <cp:lastModifiedBy>Raul Elorrieta</cp:lastModifiedBy>
  <cp:revision>3</cp:revision>
  <dcterms:created xsi:type="dcterms:W3CDTF">2015-01-22T17:24:00Z</dcterms:created>
  <dcterms:modified xsi:type="dcterms:W3CDTF">2015-01-22T17:50:00Z</dcterms:modified>
</cp:coreProperties>
</file>